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10065"/>
      </w:tblGrid>
      <w:tr w:rsidR="009B7EAB" w:rsidRPr="004B2275" w:rsidTr="00AC18E5">
        <w:tc>
          <w:tcPr>
            <w:tcW w:w="10065" w:type="dxa"/>
            <w:tcBorders>
              <w:bottom w:val="single" w:sz="6" w:space="0" w:color="000000"/>
            </w:tcBorders>
            <w:shd w:val="clear" w:color="auto" w:fill="1F497D"/>
          </w:tcPr>
          <w:p w:rsidR="009B7EAB" w:rsidRPr="00E72EBC" w:rsidRDefault="00E72EBC" w:rsidP="00580E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E72EB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Отдел экономи</w:t>
            </w:r>
            <w:r w:rsidR="00580EB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ческого развития </w:t>
            </w:r>
            <w:r w:rsidRPr="00E72EB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администрации </w:t>
            </w:r>
            <w:r w:rsidR="00580EB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                                  Подгорен</w:t>
            </w:r>
            <w:r w:rsidRPr="00E72EB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ского муниципального района Воронежской области</w:t>
            </w:r>
            <w:r w:rsidRPr="00E72EBC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9B7EAB" w:rsidRPr="00E72EBC">
              <w:rPr>
                <w:rFonts w:ascii="Times New Roman" w:hAnsi="Times New Roman" w:cs="Times New Roman"/>
                <w:b/>
                <w:bCs/>
                <w:iCs/>
                <w:color w:val="FFFFFF"/>
                <w:sz w:val="28"/>
              </w:rPr>
              <w:t xml:space="preserve">извещает о проведении публичных консультаций в целях проведения </w:t>
            </w:r>
            <w:r w:rsidR="002E7563">
              <w:rPr>
                <w:rFonts w:ascii="Times New Roman" w:hAnsi="Times New Roman" w:cs="Times New Roman"/>
                <w:b/>
                <w:bCs/>
                <w:iCs/>
                <w:color w:val="FFFFFF"/>
                <w:sz w:val="28"/>
              </w:rPr>
              <w:t>оценки регулирующего воздействия</w:t>
            </w:r>
            <w:r w:rsidR="009B7EAB" w:rsidRPr="00E72EBC">
              <w:rPr>
                <w:rFonts w:ascii="Times New Roman" w:hAnsi="Times New Roman" w:cs="Times New Roman"/>
                <w:b/>
                <w:bCs/>
                <w:iCs/>
                <w:color w:val="FFFFFF"/>
                <w:sz w:val="28"/>
              </w:rPr>
              <w:t xml:space="preserve"> муниципального нормативного правового акта</w:t>
            </w: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4B2275" w:rsidRDefault="009B7EAB" w:rsidP="00AC18E5">
            <w:pPr>
              <w:jc w:val="center"/>
              <w:rPr>
                <w:b/>
                <w:bCs/>
                <w:color w:val="000000"/>
                <w:sz w:val="8"/>
              </w:rPr>
            </w:pP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580EBC" w:rsidRDefault="009B7EAB" w:rsidP="00AC18E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0EBC">
              <w:rPr>
                <w:rFonts w:ascii="Times New Roman" w:hAnsi="Times New Roman" w:cs="Times New Roman"/>
                <w:b/>
                <w:bCs/>
                <w:color w:val="000000"/>
              </w:rPr>
              <w:t>Нормативн</w:t>
            </w:r>
            <w:r w:rsidR="00EC2B40" w:rsidRPr="00580EBC">
              <w:rPr>
                <w:rFonts w:ascii="Times New Roman" w:hAnsi="Times New Roman" w:cs="Times New Roman"/>
                <w:b/>
                <w:bCs/>
                <w:color w:val="000000"/>
              </w:rPr>
              <w:t>ый</w:t>
            </w:r>
            <w:r w:rsidRPr="00580EB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правовой акт: </w:t>
            </w:r>
          </w:p>
          <w:p w:rsidR="008630ED" w:rsidRPr="008630ED" w:rsidRDefault="002010F0" w:rsidP="008630ED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Постановление</w:t>
            </w:r>
            <w:r w:rsidR="003763B4" w:rsidRPr="003763B4">
              <w:rPr>
                <w:rFonts w:ascii="Times New Roman" w:hAnsi="Times New Roman" w:cs="Times New Roman"/>
                <w:lang w:eastAsia="ru-RU"/>
              </w:rPr>
              <w:t xml:space="preserve"> администрации Подгоренского муниципального района Воронежской области </w:t>
            </w:r>
            <w:r w:rsidR="005F490A">
              <w:rPr>
                <w:rFonts w:ascii="Times New Roman" w:hAnsi="Times New Roman" w:cs="Times New Roman"/>
                <w:lang w:eastAsia="ru-RU"/>
              </w:rPr>
              <w:t xml:space="preserve">от </w:t>
            </w:r>
            <w:r w:rsidR="008630ED">
              <w:rPr>
                <w:rFonts w:ascii="Times New Roman" w:hAnsi="Times New Roman" w:cs="Times New Roman"/>
                <w:lang w:eastAsia="ru-RU"/>
              </w:rPr>
              <w:t>22.03.2023</w:t>
            </w:r>
            <w:r w:rsidR="005F490A">
              <w:rPr>
                <w:rFonts w:ascii="Times New Roman" w:hAnsi="Times New Roman" w:cs="Times New Roman"/>
                <w:lang w:eastAsia="ru-RU"/>
              </w:rPr>
              <w:t xml:space="preserve"> года № </w:t>
            </w:r>
            <w:r w:rsidR="008630ED">
              <w:rPr>
                <w:rFonts w:ascii="Times New Roman" w:hAnsi="Times New Roman" w:cs="Times New Roman"/>
                <w:lang w:eastAsia="ru-RU"/>
              </w:rPr>
              <w:t>148</w:t>
            </w:r>
            <w:r w:rsidR="003763B4" w:rsidRPr="003763B4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3763B4" w:rsidRPr="00400E7B">
              <w:rPr>
                <w:rFonts w:ascii="Times New Roman" w:hAnsi="Times New Roman" w:cs="Times New Roman"/>
                <w:lang w:eastAsia="ru-RU"/>
              </w:rPr>
              <w:t>«</w:t>
            </w:r>
            <w:r w:rsidR="008630ED" w:rsidRPr="008630ED">
              <w:rPr>
                <w:rFonts w:ascii="Times New Roman" w:hAnsi="Times New Roman" w:cs="Times New Roman"/>
                <w:b/>
              </w:rPr>
              <w:t xml:space="preserve">Об утверждении схемы размещения нестационарных объектов торговли </w:t>
            </w:r>
            <w:proofErr w:type="gramStart"/>
            <w:r w:rsidR="008630ED" w:rsidRPr="008630ED">
              <w:rPr>
                <w:rFonts w:ascii="Times New Roman" w:hAnsi="Times New Roman" w:cs="Times New Roman"/>
                <w:b/>
              </w:rPr>
              <w:t>на</w:t>
            </w:r>
            <w:proofErr w:type="gramEnd"/>
            <w:r w:rsidR="008630ED" w:rsidRPr="008630E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B7EAB" w:rsidRPr="00400E7B" w:rsidRDefault="008630ED" w:rsidP="008630ED">
            <w:pPr>
              <w:pStyle w:val="a4"/>
              <w:rPr>
                <w:rFonts w:ascii="Times New Roman" w:hAnsi="Times New Roman" w:cs="Times New Roman"/>
              </w:rPr>
            </w:pPr>
            <w:r w:rsidRPr="008630ED">
              <w:rPr>
                <w:rFonts w:ascii="Times New Roman" w:hAnsi="Times New Roman" w:cs="Times New Roman"/>
                <w:b/>
              </w:rPr>
              <w:t xml:space="preserve">территории Подгоренского городского поселения Подгоренского муниципального района 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Pr="008630ED">
              <w:rPr>
                <w:rFonts w:ascii="Times New Roman" w:hAnsi="Times New Roman" w:cs="Times New Roman"/>
                <w:b/>
              </w:rPr>
              <w:t>оронежской области (в новой редакции)</w:t>
            </w:r>
            <w:r w:rsidR="002010F0" w:rsidRPr="00400E7B">
              <w:rPr>
                <w:rFonts w:ascii="Times New Roman" w:hAnsi="Times New Roman" w:cs="Times New Roman"/>
                <w:lang w:eastAsia="ru-RU"/>
              </w:rPr>
              <w:t>»</w:t>
            </w:r>
          </w:p>
          <w:p w:rsidR="003763B4" w:rsidRPr="003E652C" w:rsidRDefault="003763B4" w:rsidP="00376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1975FD" w:rsidRDefault="009B7EAB" w:rsidP="0003466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975FD">
              <w:rPr>
                <w:rFonts w:ascii="Times New Roman" w:hAnsi="Times New Roman" w:cs="Times New Roman"/>
                <w:b/>
                <w:bCs/>
                <w:color w:val="000000"/>
              </w:rPr>
              <w:t>Разработчик (регулирующий орган):</w:t>
            </w:r>
          </w:p>
          <w:p w:rsidR="00034662" w:rsidRPr="00542CCE" w:rsidRDefault="008630ED" w:rsidP="002010F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Отдел развития городского поселения</w:t>
            </w: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Срок проведения публичных консультаций: </w:t>
            </w:r>
          </w:p>
          <w:p w:rsidR="009B7EAB" w:rsidRPr="00207AB5" w:rsidRDefault="009B7EAB" w:rsidP="000346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07AB5">
              <w:rPr>
                <w:rFonts w:ascii="Times New Roman" w:hAnsi="Times New Roman" w:cs="Times New Roman"/>
                <w:bCs/>
              </w:rPr>
              <w:t>«</w:t>
            </w:r>
            <w:r w:rsidR="008630ED">
              <w:rPr>
                <w:rFonts w:ascii="Times New Roman" w:hAnsi="Times New Roman" w:cs="Times New Roman"/>
                <w:bCs/>
              </w:rPr>
              <w:t>03</w:t>
            </w:r>
            <w:r w:rsidRPr="00207AB5">
              <w:rPr>
                <w:rFonts w:ascii="Times New Roman" w:hAnsi="Times New Roman" w:cs="Times New Roman"/>
                <w:bCs/>
              </w:rPr>
              <w:t xml:space="preserve">» </w:t>
            </w:r>
            <w:r w:rsidR="008630ED">
              <w:rPr>
                <w:rFonts w:ascii="Times New Roman" w:hAnsi="Times New Roman" w:cs="Times New Roman"/>
                <w:bCs/>
              </w:rPr>
              <w:t>марта</w:t>
            </w:r>
            <w:r w:rsidRPr="00207AB5">
              <w:rPr>
                <w:rFonts w:ascii="Times New Roman" w:hAnsi="Times New Roman" w:cs="Times New Roman"/>
                <w:bCs/>
              </w:rPr>
              <w:t xml:space="preserve"> </w:t>
            </w:r>
            <w:r w:rsidR="00034662" w:rsidRPr="00207AB5">
              <w:rPr>
                <w:rFonts w:ascii="Times New Roman" w:hAnsi="Times New Roman" w:cs="Times New Roman"/>
                <w:bCs/>
              </w:rPr>
              <w:t xml:space="preserve"> </w:t>
            </w:r>
            <w:r w:rsidR="00207AB5" w:rsidRPr="00207AB5">
              <w:rPr>
                <w:rFonts w:ascii="Times New Roman" w:hAnsi="Times New Roman" w:cs="Times New Roman"/>
                <w:bCs/>
              </w:rPr>
              <w:t>202</w:t>
            </w:r>
            <w:r w:rsidR="00400E7B">
              <w:rPr>
                <w:rFonts w:ascii="Times New Roman" w:hAnsi="Times New Roman" w:cs="Times New Roman"/>
                <w:bCs/>
              </w:rPr>
              <w:t>3</w:t>
            </w:r>
            <w:r w:rsidR="003C7B51">
              <w:rPr>
                <w:rFonts w:ascii="Times New Roman" w:hAnsi="Times New Roman" w:cs="Times New Roman"/>
                <w:bCs/>
              </w:rPr>
              <w:t xml:space="preserve"> </w:t>
            </w:r>
            <w:r w:rsidRPr="00207AB5">
              <w:rPr>
                <w:rFonts w:ascii="Times New Roman" w:hAnsi="Times New Roman" w:cs="Times New Roman"/>
                <w:bCs/>
              </w:rPr>
              <w:t>г.</w:t>
            </w:r>
            <w:r w:rsidR="00034662" w:rsidRPr="00207AB5">
              <w:rPr>
                <w:rFonts w:ascii="Times New Roman" w:hAnsi="Times New Roman" w:cs="Times New Roman"/>
                <w:bCs/>
              </w:rPr>
              <w:t xml:space="preserve"> </w:t>
            </w:r>
            <w:r w:rsidRPr="00207AB5">
              <w:rPr>
                <w:rFonts w:ascii="Times New Roman" w:hAnsi="Times New Roman" w:cs="Times New Roman"/>
                <w:bCs/>
              </w:rPr>
              <w:t xml:space="preserve"> – </w:t>
            </w:r>
            <w:r w:rsidR="00034662" w:rsidRPr="00207AB5">
              <w:rPr>
                <w:rFonts w:ascii="Times New Roman" w:hAnsi="Times New Roman" w:cs="Times New Roman"/>
                <w:bCs/>
              </w:rPr>
              <w:t xml:space="preserve"> </w:t>
            </w:r>
            <w:r w:rsidRPr="00207AB5">
              <w:rPr>
                <w:rFonts w:ascii="Times New Roman" w:hAnsi="Times New Roman" w:cs="Times New Roman"/>
                <w:bCs/>
              </w:rPr>
              <w:t>«</w:t>
            </w:r>
            <w:r w:rsidR="008630ED">
              <w:rPr>
                <w:rFonts w:ascii="Times New Roman" w:hAnsi="Times New Roman" w:cs="Times New Roman"/>
                <w:bCs/>
              </w:rPr>
              <w:t>21</w:t>
            </w:r>
            <w:r w:rsidRPr="00207AB5">
              <w:rPr>
                <w:rFonts w:ascii="Times New Roman" w:hAnsi="Times New Roman" w:cs="Times New Roman"/>
                <w:bCs/>
              </w:rPr>
              <w:t xml:space="preserve">» </w:t>
            </w:r>
            <w:r w:rsidR="008630ED">
              <w:rPr>
                <w:rFonts w:ascii="Times New Roman" w:hAnsi="Times New Roman" w:cs="Times New Roman"/>
                <w:bCs/>
              </w:rPr>
              <w:t>марта</w:t>
            </w:r>
            <w:r w:rsidR="00400E7B">
              <w:rPr>
                <w:rFonts w:ascii="Times New Roman" w:hAnsi="Times New Roman" w:cs="Times New Roman"/>
                <w:bCs/>
              </w:rPr>
              <w:t xml:space="preserve"> </w:t>
            </w:r>
            <w:r w:rsidR="00207AB5" w:rsidRPr="00207AB5">
              <w:rPr>
                <w:rFonts w:ascii="Times New Roman" w:hAnsi="Times New Roman" w:cs="Times New Roman"/>
                <w:bCs/>
              </w:rPr>
              <w:t xml:space="preserve"> 202</w:t>
            </w:r>
            <w:r w:rsidR="00400E7B">
              <w:rPr>
                <w:rFonts w:ascii="Times New Roman" w:hAnsi="Times New Roman" w:cs="Times New Roman"/>
                <w:bCs/>
              </w:rPr>
              <w:t>3</w:t>
            </w:r>
            <w:r w:rsidR="003C7B51">
              <w:rPr>
                <w:rFonts w:ascii="Times New Roman" w:hAnsi="Times New Roman" w:cs="Times New Roman"/>
                <w:bCs/>
              </w:rPr>
              <w:t xml:space="preserve"> </w:t>
            </w:r>
            <w:r w:rsidRPr="00207AB5">
              <w:rPr>
                <w:rFonts w:ascii="Times New Roman" w:hAnsi="Times New Roman" w:cs="Times New Roman"/>
                <w:bCs/>
              </w:rPr>
              <w:t>г.</w:t>
            </w:r>
          </w:p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Способ направления ответов: </w:t>
            </w:r>
          </w:p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Cs/>
                <w:color w:val="000000"/>
              </w:rPr>
              <w:t>Направление по электронной почте на адрес:</w:t>
            </w:r>
            <w:r w:rsidR="00034662" w:rsidRPr="003E652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hyperlink r:id="rId7" w:history="1">
              <w:r w:rsidR="00580EBC" w:rsidRPr="00EF34F5">
                <w:rPr>
                  <w:rStyle w:val="a3"/>
                  <w:rFonts w:ascii="Times New Roman" w:hAnsi="Times New Roman" w:cs="Times New Roman"/>
                  <w:lang w:val="en-US"/>
                </w:rPr>
                <w:t>podg</w:t>
              </w:r>
              <w:r w:rsidR="00580EBC" w:rsidRPr="00EF34F5">
                <w:rPr>
                  <w:rStyle w:val="a3"/>
                  <w:rFonts w:ascii="Times New Roman" w:hAnsi="Times New Roman" w:cs="Times New Roman"/>
                </w:rPr>
                <w:t>53454@</w:t>
              </w:r>
              <w:r w:rsidR="00580EBC" w:rsidRPr="00EF34F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580EBC" w:rsidRPr="00EF34F5">
                <w:rPr>
                  <w:rStyle w:val="a3"/>
                  <w:rFonts w:ascii="Times New Roman" w:hAnsi="Times New Roman" w:cs="Times New Roman"/>
                </w:rPr>
                <w:t>.</w:t>
              </w:r>
              <w:r w:rsidR="00580EBC" w:rsidRPr="00EF34F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3E652C">
              <w:rPr>
                <w:rFonts w:ascii="Times New Roman" w:hAnsi="Times New Roman" w:cs="Times New Roman"/>
                <w:bCs/>
                <w:color w:val="000000"/>
              </w:rPr>
              <w:t xml:space="preserve"> в виде прикрепленного файла, составленного (заполненного) по прилагаемой форме</w:t>
            </w:r>
          </w:p>
          <w:p w:rsidR="009B7EAB" w:rsidRPr="004B2275" w:rsidRDefault="009B7EAB" w:rsidP="00034662">
            <w:pPr>
              <w:spacing w:after="0"/>
              <w:rPr>
                <w:b/>
                <w:bCs/>
                <w:color w:val="000000"/>
              </w:rPr>
            </w:pP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Прилагаемые документы: </w:t>
            </w:r>
          </w:p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2010F0">
              <w:rPr>
                <w:rFonts w:ascii="Times New Roman" w:hAnsi="Times New Roman" w:cs="Times New Roman"/>
                <w:bCs/>
                <w:color w:val="000000"/>
              </w:rPr>
              <w:t>постановление</w:t>
            </w:r>
            <w:r w:rsidR="003D07B8" w:rsidRPr="003E652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1975FD">
              <w:rPr>
                <w:rFonts w:ascii="Times New Roman" w:hAnsi="Times New Roman" w:cs="Times New Roman"/>
                <w:bCs/>
                <w:color w:val="000000"/>
              </w:rPr>
              <w:t xml:space="preserve"> от </w:t>
            </w:r>
            <w:r w:rsidR="008630ED">
              <w:rPr>
                <w:rFonts w:ascii="Times New Roman" w:hAnsi="Times New Roman" w:cs="Times New Roman"/>
                <w:bCs/>
                <w:color w:val="000000"/>
              </w:rPr>
              <w:t>22.03.2023</w:t>
            </w:r>
            <w:r w:rsidR="00400E7B">
              <w:rPr>
                <w:rFonts w:ascii="Times New Roman" w:hAnsi="Times New Roman" w:cs="Times New Roman"/>
                <w:bCs/>
                <w:color w:val="000000"/>
              </w:rPr>
              <w:t xml:space="preserve"> г</w:t>
            </w:r>
            <w:r w:rsidR="001975FD">
              <w:rPr>
                <w:rFonts w:ascii="Times New Roman" w:hAnsi="Times New Roman" w:cs="Times New Roman"/>
                <w:bCs/>
                <w:color w:val="000000"/>
              </w:rPr>
              <w:t>. №</w:t>
            </w:r>
            <w:r w:rsidR="00565729">
              <w:rPr>
                <w:rFonts w:ascii="Times New Roman" w:hAnsi="Times New Roman" w:cs="Times New Roman"/>
                <w:bCs/>
                <w:color w:val="000000"/>
              </w:rPr>
              <w:t>14</w:t>
            </w:r>
            <w:bookmarkStart w:id="0" w:name="_GoBack"/>
            <w:bookmarkEnd w:id="0"/>
            <w:r w:rsidR="008630ED">
              <w:rPr>
                <w:rFonts w:ascii="Times New Roman" w:hAnsi="Times New Roman" w:cs="Times New Roman"/>
                <w:bCs/>
                <w:color w:val="000000"/>
              </w:rPr>
              <w:t>8</w:t>
            </w:r>
            <w:r w:rsidR="009E398D">
              <w:rPr>
                <w:rFonts w:ascii="Times New Roman" w:hAnsi="Times New Roman" w:cs="Times New Roman"/>
                <w:bCs/>
                <w:color w:val="000000"/>
              </w:rPr>
              <w:t>;</w:t>
            </w:r>
          </w:p>
          <w:p w:rsidR="009B7EAB" w:rsidRPr="004B2275" w:rsidRDefault="009B7EAB" w:rsidP="003D07B8">
            <w:pPr>
              <w:spacing w:after="0"/>
              <w:rPr>
                <w:b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3D07B8" w:rsidRPr="003E652C">
              <w:rPr>
                <w:rFonts w:ascii="Times New Roman" w:hAnsi="Times New Roman" w:cs="Times New Roman"/>
                <w:bCs/>
                <w:color w:val="000000"/>
              </w:rPr>
              <w:t>сводный отчет</w:t>
            </w: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4B2275" w:rsidRDefault="009B7EAB" w:rsidP="00AC18E5">
            <w:pPr>
              <w:rPr>
                <w:b/>
                <w:bCs/>
                <w:color w:val="000000"/>
                <w:sz w:val="8"/>
              </w:rPr>
            </w:pP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Комментарий: </w:t>
            </w:r>
          </w:p>
          <w:p w:rsidR="009B7EAB" w:rsidRPr="004B2275" w:rsidRDefault="009B7EAB" w:rsidP="00E22FAD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В целях </w:t>
            </w:r>
            <w:r w:rsidR="00A40AC5" w:rsidRPr="003E652C">
              <w:rPr>
                <w:rFonts w:ascii="Times New Roman" w:hAnsi="Times New Roman" w:cs="Times New Roman"/>
                <w:b/>
                <w:bCs/>
                <w:color w:val="000000"/>
              </w:rPr>
              <w:t>оценки регулирующего воздействия</w:t>
            </w: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нормативного правового акта администрация </w:t>
            </w:r>
            <w:r w:rsidR="00E22FAD">
              <w:rPr>
                <w:rFonts w:ascii="Times New Roman" w:hAnsi="Times New Roman" w:cs="Times New Roman"/>
                <w:b/>
                <w:bCs/>
                <w:color w:val="000000"/>
              </w:rPr>
              <w:t>Подгорен</w:t>
            </w:r>
            <w:r w:rsidR="00034662" w:rsidRPr="003E652C">
              <w:rPr>
                <w:rFonts w:ascii="Times New Roman" w:hAnsi="Times New Roman" w:cs="Times New Roman"/>
                <w:b/>
                <w:bCs/>
                <w:color w:val="000000"/>
              </w:rPr>
              <w:t>ского</w:t>
            </w: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 Воронежской области просит представителей субъектов предпринимательской и иной деятельности, чьи интересы могут быть затронуты данным актом, представить свою позицию по прилагаемым вопросам.</w:t>
            </w:r>
          </w:p>
        </w:tc>
      </w:tr>
    </w:tbl>
    <w:p w:rsidR="000D3EFA" w:rsidRDefault="000D3EFA"/>
    <w:p w:rsidR="00034662" w:rsidRDefault="00034662" w:rsidP="000346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662" w:rsidRDefault="00034662" w:rsidP="000346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662" w:rsidRDefault="00034662" w:rsidP="000346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662" w:rsidRDefault="00034662" w:rsidP="000346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662" w:rsidRDefault="00034662" w:rsidP="000346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662" w:rsidRDefault="00034662" w:rsidP="000346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949" w:rsidRDefault="007E7949" w:rsidP="007E794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743D1A" w:rsidRDefault="00743D1A" w:rsidP="007E79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865" w:rsidRDefault="00182865" w:rsidP="007E79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E09" w:rsidRDefault="00AD3E09" w:rsidP="007E79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D3E09" w:rsidSect="000D3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62DA0"/>
    <w:multiLevelType w:val="hybridMultilevel"/>
    <w:tmpl w:val="FBC2D7B6"/>
    <w:lvl w:ilvl="0" w:tplc="9676D2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CBD10A4"/>
    <w:multiLevelType w:val="hybridMultilevel"/>
    <w:tmpl w:val="FE08F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EAB"/>
    <w:rsid w:val="0000629E"/>
    <w:rsid w:val="00006D09"/>
    <w:rsid w:val="00034662"/>
    <w:rsid w:val="00055A81"/>
    <w:rsid w:val="00076BEE"/>
    <w:rsid w:val="000D0350"/>
    <w:rsid w:val="000D3EFA"/>
    <w:rsid w:val="0010537D"/>
    <w:rsid w:val="00116DAA"/>
    <w:rsid w:val="00182865"/>
    <w:rsid w:val="001975FD"/>
    <w:rsid w:val="00197DAB"/>
    <w:rsid w:val="001B703C"/>
    <w:rsid w:val="001C7EF9"/>
    <w:rsid w:val="002010F0"/>
    <w:rsid w:val="00207AB5"/>
    <w:rsid w:val="002271E9"/>
    <w:rsid w:val="00282D1B"/>
    <w:rsid w:val="002A4234"/>
    <w:rsid w:val="002C4D7F"/>
    <w:rsid w:val="002C5DF4"/>
    <w:rsid w:val="002C734A"/>
    <w:rsid w:val="002D291F"/>
    <w:rsid w:val="002E7563"/>
    <w:rsid w:val="002F5A09"/>
    <w:rsid w:val="00313A21"/>
    <w:rsid w:val="0032208C"/>
    <w:rsid w:val="003351D7"/>
    <w:rsid w:val="003361D6"/>
    <w:rsid w:val="00366428"/>
    <w:rsid w:val="003763B4"/>
    <w:rsid w:val="003C7B51"/>
    <w:rsid w:val="003D07B8"/>
    <w:rsid w:val="003D66E4"/>
    <w:rsid w:val="003E652C"/>
    <w:rsid w:val="00400E7B"/>
    <w:rsid w:val="00411537"/>
    <w:rsid w:val="00441F93"/>
    <w:rsid w:val="00492C6D"/>
    <w:rsid w:val="004D0374"/>
    <w:rsid w:val="004F536B"/>
    <w:rsid w:val="00536188"/>
    <w:rsid w:val="0054273A"/>
    <w:rsid w:val="00542919"/>
    <w:rsid w:val="00542CCE"/>
    <w:rsid w:val="00565729"/>
    <w:rsid w:val="00580EBC"/>
    <w:rsid w:val="005822DA"/>
    <w:rsid w:val="005B0296"/>
    <w:rsid w:val="005B06C9"/>
    <w:rsid w:val="005C26B4"/>
    <w:rsid w:val="005F490A"/>
    <w:rsid w:val="006A5EE1"/>
    <w:rsid w:val="00743D1A"/>
    <w:rsid w:val="00792030"/>
    <w:rsid w:val="007B0CFD"/>
    <w:rsid w:val="007E5008"/>
    <w:rsid w:val="007E7949"/>
    <w:rsid w:val="008015F7"/>
    <w:rsid w:val="008235F3"/>
    <w:rsid w:val="008444BE"/>
    <w:rsid w:val="00846345"/>
    <w:rsid w:val="008630ED"/>
    <w:rsid w:val="008922CA"/>
    <w:rsid w:val="008F617E"/>
    <w:rsid w:val="009165B5"/>
    <w:rsid w:val="009269E9"/>
    <w:rsid w:val="00940F85"/>
    <w:rsid w:val="00960E19"/>
    <w:rsid w:val="009A54B5"/>
    <w:rsid w:val="009B503E"/>
    <w:rsid w:val="009B7EAB"/>
    <w:rsid w:val="009E398D"/>
    <w:rsid w:val="009E4764"/>
    <w:rsid w:val="009F4B5A"/>
    <w:rsid w:val="00A13627"/>
    <w:rsid w:val="00A249DB"/>
    <w:rsid w:val="00A40AC5"/>
    <w:rsid w:val="00AC17BA"/>
    <w:rsid w:val="00AC32A7"/>
    <w:rsid w:val="00AD3E09"/>
    <w:rsid w:val="00AE6816"/>
    <w:rsid w:val="00B67286"/>
    <w:rsid w:val="00BF6286"/>
    <w:rsid w:val="00C04AB1"/>
    <w:rsid w:val="00C11C1F"/>
    <w:rsid w:val="00C4450F"/>
    <w:rsid w:val="00C8085C"/>
    <w:rsid w:val="00C92AF8"/>
    <w:rsid w:val="00CB65A9"/>
    <w:rsid w:val="00CF4344"/>
    <w:rsid w:val="00D43C91"/>
    <w:rsid w:val="00D53035"/>
    <w:rsid w:val="00D62B2A"/>
    <w:rsid w:val="00DD0807"/>
    <w:rsid w:val="00E22FAD"/>
    <w:rsid w:val="00E512AE"/>
    <w:rsid w:val="00E56FAB"/>
    <w:rsid w:val="00E72EBC"/>
    <w:rsid w:val="00EB5580"/>
    <w:rsid w:val="00EC2B40"/>
    <w:rsid w:val="00EE205F"/>
    <w:rsid w:val="00EE3BBC"/>
    <w:rsid w:val="00EF0D1D"/>
    <w:rsid w:val="00EF305A"/>
    <w:rsid w:val="00F44339"/>
    <w:rsid w:val="00F66975"/>
    <w:rsid w:val="00F96503"/>
    <w:rsid w:val="00FA723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7EAB"/>
    <w:rPr>
      <w:color w:val="0000FF"/>
      <w:u w:val="single"/>
    </w:rPr>
  </w:style>
  <w:style w:type="paragraph" w:customStyle="1" w:styleId="ConsPlusTitle">
    <w:name w:val="ConsPlusTitle"/>
    <w:uiPriority w:val="99"/>
    <w:rsid w:val="000346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0346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3763B4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76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7EAB"/>
    <w:rPr>
      <w:color w:val="0000FF"/>
      <w:u w:val="single"/>
    </w:rPr>
  </w:style>
  <w:style w:type="paragraph" w:customStyle="1" w:styleId="ConsPlusTitle">
    <w:name w:val="ConsPlusTitle"/>
    <w:uiPriority w:val="99"/>
    <w:rsid w:val="000346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0346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3763B4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76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8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odg5345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8611A-7DF9-4789-BA48-A16366556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Regional administration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 Зоя Петровна</dc:creator>
  <cp:lastModifiedBy>экономика</cp:lastModifiedBy>
  <cp:revision>14</cp:revision>
  <cp:lastPrinted>2022-10-20T13:56:00Z</cp:lastPrinted>
  <dcterms:created xsi:type="dcterms:W3CDTF">2022-09-09T12:12:00Z</dcterms:created>
  <dcterms:modified xsi:type="dcterms:W3CDTF">2023-10-31T12:56:00Z</dcterms:modified>
</cp:coreProperties>
</file>